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118" w:rsidRDefault="00E57FF6" w:rsidP="00DA6118">
      <w:pPr>
        <w:pStyle w:val="Default"/>
        <w:rPr>
          <w:b/>
          <w:bCs/>
          <w:i/>
          <w:iCs/>
          <w:sz w:val="23"/>
          <w:szCs w:val="23"/>
        </w:rPr>
      </w:pPr>
      <w:r w:rsidRPr="00E57FF6">
        <w:rPr>
          <w:b/>
          <w:bCs/>
          <w:i/>
          <w:iCs/>
          <w:sz w:val="23"/>
          <w:szCs w:val="23"/>
        </w:rPr>
        <w:t>Сыбайлас жемқорлыққа қарсы ескерту нысаны</w:t>
      </w:r>
    </w:p>
    <w:p w:rsidR="00DA6118" w:rsidRDefault="00DA6118" w:rsidP="00DA6118">
      <w:pPr>
        <w:pStyle w:val="Default"/>
        <w:jc w:val="both"/>
        <w:rPr>
          <w:sz w:val="23"/>
          <w:szCs w:val="23"/>
        </w:rPr>
      </w:pPr>
    </w:p>
    <w:p w:rsidR="00DA6118" w:rsidRDefault="00DA6118" w:rsidP="00DA6118">
      <w:pPr>
        <w:pStyle w:val="Default"/>
        <w:jc w:val="both"/>
        <w:rPr>
          <w:sz w:val="23"/>
          <w:szCs w:val="23"/>
        </w:rPr>
      </w:pPr>
      <w:r>
        <w:rPr>
          <w:sz w:val="23"/>
          <w:szCs w:val="23"/>
        </w:rPr>
        <w:t>1. </w:t>
      </w:r>
      <w:r w:rsidR="00E57FF6" w:rsidRPr="00E57FF6">
        <w:rPr>
          <w:rFonts w:asciiTheme="minorHAnsi" w:hAnsiTheme="minorHAnsi" w:cstheme="minorBidi"/>
          <w:color w:val="auto"/>
          <w:sz w:val="22"/>
          <w:szCs w:val="22"/>
        </w:rPr>
        <w:t xml:space="preserve"> </w:t>
      </w:r>
      <w:r w:rsidR="00E57FF6" w:rsidRPr="00E57FF6">
        <w:rPr>
          <w:sz w:val="23"/>
          <w:szCs w:val="23"/>
        </w:rPr>
        <w:t>Контрагент Қазақстан Республикасының сыбайлас жемқорлыққа қарсы заңнамасының талаптарын сақтауға және олардың сақталуын қамтамасыз етуге, сондай-ақ шарт мақсаттары үшін қолданылатын сыбайлас жемқорлыққа қарсы іс-қимыл туралы халықаралық актілерде және шет мемлекеттердің заңнамалық актілерінде көзделген сыбайлас жемқорлық құқық бұзушылықтарды жасамауға және осы ескертудің кепілдіктерін сақтауға міндеттенеді.</w:t>
      </w:r>
    </w:p>
    <w:p w:rsidR="00DA6118" w:rsidRDefault="00DA6118" w:rsidP="00DA6118">
      <w:pPr>
        <w:pStyle w:val="Default"/>
        <w:jc w:val="both"/>
        <w:rPr>
          <w:sz w:val="23"/>
          <w:szCs w:val="23"/>
        </w:rPr>
      </w:pPr>
    </w:p>
    <w:p w:rsidR="00DA6118" w:rsidRDefault="00DA6118" w:rsidP="00DA6118">
      <w:pPr>
        <w:pStyle w:val="Default"/>
        <w:jc w:val="both"/>
        <w:rPr>
          <w:sz w:val="23"/>
          <w:szCs w:val="23"/>
        </w:rPr>
      </w:pPr>
      <w:r>
        <w:rPr>
          <w:sz w:val="23"/>
          <w:szCs w:val="23"/>
        </w:rPr>
        <w:t xml:space="preserve">2. </w:t>
      </w:r>
      <w:r w:rsidR="00E57FF6" w:rsidRPr="00E57FF6">
        <w:rPr>
          <w:sz w:val="23"/>
          <w:szCs w:val="23"/>
        </w:rPr>
        <w:t>Контрагент мемлекетпен байланысты тұлға емес екенін және оның лауазымды тұлғалары, қызметкерлері немесе тікелей не жанама иелері болып табылатын «Сыбайлас жемқорлыққа қарсы іс-қимыл туралы» Қазақстан Республикасы Заңының қолданысына түсетін тұлғалары жоқ екенін растайды. Контрагент «Сыбайлас жемқорлыққа қарсы іс-қимыл туралы» Қазақстан Республикасы Заңының қолданысына түсетін кез келген тұлға контрагенттің лауазымды тұлғасы немесе қызметкері болған немесе контрагент ұйымына тікелей немесе жанама қатысу үлесін иеленген барлық жағдайлар туралы Тараптардың біріне дереу жазбаша нысанда хабарлауға міндеттенеді.</w:t>
      </w:r>
    </w:p>
    <w:p w:rsidR="00DA6118" w:rsidRDefault="00DA6118" w:rsidP="00DA6118">
      <w:pPr>
        <w:pStyle w:val="Default"/>
        <w:jc w:val="both"/>
        <w:rPr>
          <w:sz w:val="23"/>
          <w:szCs w:val="23"/>
        </w:rPr>
      </w:pPr>
    </w:p>
    <w:p w:rsidR="00DA6118" w:rsidRDefault="00DA6118" w:rsidP="00DA6118">
      <w:pPr>
        <w:pStyle w:val="Default"/>
        <w:jc w:val="both"/>
        <w:rPr>
          <w:sz w:val="23"/>
          <w:szCs w:val="23"/>
        </w:rPr>
      </w:pPr>
      <w:r>
        <w:rPr>
          <w:sz w:val="23"/>
          <w:szCs w:val="23"/>
        </w:rPr>
        <w:t xml:space="preserve">3. </w:t>
      </w:r>
      <w:r w:rsidR="00E57FF6" w:rsidRPr="00E57FF6">
        <w:rPr>
          <w:sz w:val="23"/>
          <w:szCs w:val="23"/>
        </w:rPr>
        <w:t>Шарт бойынша өз міндеттемелерін орындау кезінде Тараптар және олардың қызметкерлері қандай да бір заңсыз артықшылықтар алу немесе өзге де заңсыз мақсаттарға қол жеткізу үшін осы тұлғалардың іс-әрекеттеріне немесе шешімдеріне ықпал ету мақсатында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w:t>
      </w:r>
    </w:p>
    <w:p w:rsidR="00DA6118" w:rsidRDefault="00DA6118" w:rsidP="00DA6118">
      <w:pPr>
        <w:pStyle w:val="Default"/>
        <w:jc w:val="both"/>
        <w:rPr>
          <w:sz w:val="23"/>
          <w:szCs w:val="23"/>
        </w:rPr>
      </w:pPr>
    </w:p>
    <w:p w:rsidR="00DA6118" w:rsidRDefault="00DA6118" w:rsidP="00DA6118">
      <w:pPr>
        <w:pStyle w:val="Default"/>
        <w:jc w:val="both"/>
        <w:rPr>
          <w:sz w:val="23"/>
          <w:szCs w:val="23"/>
        </w:rPr>
      </w:pPr>
      <w:r>
        <w:rPr>
          <w:sz w:val="23"/>
          <w:szCs w:val="23"/>
        </w:rPr>
        <w:t xml:space="preserve">4. </w:t>
      </w:r>
      <w:r w:rsidR="00E57FF6" w:rsidRPr="00E57FF6">
        <w:rPr>
          <w:sz w:val="23"/>
          <w:szCs w:val="23"/>
        </w:rPr>
        <w:t>Шарт бойынша өз міндеттемелерін орындау кезінде тараптар мен олардың қызметкерлері пара беру/алу, коммерциялық пара беру сияқты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p w:rsidR="009E1D3D" w:rsidRDefault="009E1D3D" w:rsidP="00DA6118">
      <w:pPr>
        <w:pStyle w:val="Default"/>
        <w:jc w:val="both"/>
        <w:rPr>
          <w:sz w:val="23"/>
          <w:szCs w:val="23"/>
        </w:rPr>
      </w:pPr>
    </w:p>
    <w:p w:rsidR="00DA6118" w:rsidRDefault="009E1D3D" w:rsidP="00DA6118">
      <w:pPr>
        <w:pStyle w:val="Default"/>
        <w:jc w:val="both"/>
        <w:rPr>
          <w:sz w:val="23"/>
          <w:szCs w:val="23"/>
        </w:rPr>
      </w:pPr>
      <w:r>
        <w:rPr>
          <w:sz w:val="23"/>
          <w:szCs w:val="23"/>
        </w:rPr>
        <w:t>5</w:t>
      </w:r>
      <w:r w:rsidR="00DA6118">
        <w:rPr>
          <w:sz w:val="23"/>
          <w:szCs w:val="23"/>
        </w:rPr>
        <w:t xml:space="preserve">. </w:t>
      </w:r>
      <w:r w:rsidR="00E57FF6" w:rsidRPr="00E57FF6">
        <w:rPr>
          <w:sz w:val="23"/>
          <w:szCs w:val="23"/>
        </w:rPr>
        <w:t>Шарттың әрбір Тарабы екінші Тараптың қызметкерлерін қандай да бір тәсілмен, соның ішінде ақшалай сомаларды, сыйлықтарды беру, олардың мекенжайына жұмыстарды (қызметтерді) өтеусіз орындау және қызметкерді белгілі бір тәуелділікке қоятын және осы қызметкердің оны ынталандырушы Тараптың пайдасына қандай да бір іс-әрекеттерді орындауын қамтамасыз етуге бағытталған басқа да тәсілдермен ынталандырудан бас тартады.</w:t>
      </w:r>
    </w:p>
    <w:p w:rsidR="009E1D3D" w:rsidRDefault="009E1D3D" w:rsidP="00DA6118">
      <w:pPr>
        <w:pStyle w:val="Default"/>
        <w:jc w:val="both"/>
        <w:rPr>
          <w:sz w:val="23"/>
          <w:szCs w:val="23"/>
        </w:rPr>
      </w:pPr>
    </w:p>
    <w:p w:rsidR="00DA6118" w:rsidRDefault="009E1D3D" w:rsidP="00DA6118">
      <w:pPr>
        <w:pStyle w:val="Default"/>
        <w:jc w:val="both"/>
        <w:rPr>
          <w:sz w:val="23"/>
          <w:szCs w:val="23"/>
        </w:rPr>
      </w:pPr>
      <w:r>
        <w:rPr>
          <w:sz w:val="23"/>
          <w:szCs w:val="23"/>
        </w:rPr>
        <w:t>6</w:t>
      </w:r>
      <w:r w:rsidR="00DA6118">
        <w:rPr>
          <w:sz w:val="23"/>
          <w:szCs w:val="23"/>
        </w:rPr>
        <w:t xml:space="preserve">. </w:t>
      </w:r>
      <w:r w:rsidR="00E57FF6" w:rsidRPr="00E57FF6">
        <w:rPr>
          <w:sz w:val="23"/>
          <w:szCs w:val="23"/>
        </w:rPr>
        <w:t>Тарапта қандай да бір сыбайлас жемқорлыққа қарсы жағдайлардың бұзылуы орын алды немесе орын алуы мүмкін деген күдік туындаған жағдайда, тиісті Тарап екінші Тарапқа бұл туралы жазбаша нысанда хабарлауға міндеттенеді.</w:t>
      </w:r>
    </w:p>
    <w:p w:rsidR="009E1D3D" w:rsidRDefault="009E1D3D" w:rsidP="00DA6118">
      <w:pPr>
        <w:pStyle w:val="Default"/>
        <w:jc w:val="both"/>
        <w:rPr>
          <w:sz w:val="23"/>
          <w:szCs w:val="23"/>
        </w:rPr>
      </w:pPr>
    </w:p>
    <w:p w:rsidR="00DA6118" w:rsidRDefault="009E1D3D" w:rsidP="00DA6118">
      <w:pPr>
        <w:pStyle w:val="Default"/>
        <w:jc w:val="both"/>
        <w:rPr>
          <w:sz w:val="23"/>
          <w:szCs w:val="23"/>
        </w:rPr>
      </w:pPr>
      <w:r>
        <w:rPr>
          <w:sz w:val="23"/>
          <w:szCs w:val="23"/>
        </w:rPr>
        <w:t>7</w:t>
      </w:r>
      <w:r w:rsidR="00DA6118">
        <w:rPr>
          <w:sz w:val="23"/>
          <w:szCs w:val="23"/>
        </w:rPr>
        <w:t xml:space="preserve">. </w:t>
      </w:r>
      <w:r w:rsidR="00E57FF6" w:rsidRPr="00E57FF6">
        <w:rPr>
          <w:sz w:val="23"/>
          <w:szCs w:val="23"/>
        </w:rPr>
        <w:t>Жазбаша хабарламада Тарап фактілерге сілтеме жасауға немесе контрагенттің, оның қызметкерлерінің қолданылатын заңнамада пара беру немесе алу, коммерциялық параға сатып алу ретінде сараланатын іс-әрекеттерінде, сондай-ақ қолданылатын заңнама мен қылмыстық жолмен алынған кірістерді заңдастыруға қарсы іс-қимыл туралы халықаралық актілердің талаптарын бұзатын іс-әрекеттерінде көрініс табатын осы шарттардың қандай да бір ережелерінің бұзылуы орын алғанын немесе орын алуы мүмкін екенін сенімді түрде растайтын немесе болжауға негіз болатын материалдарды ұсынуға міндетті.</w:t>
      </w:r>
    </w:p>
    <w:p w:rsidR="00DA6118" w:rsidRDefault="00DA6118" w:rsidP="00DA6118">
      <w:pPr>
        <w:pStyle w:val="Default"/>
        <w:jc w:val="both"/>
        <w:rPr>
          <w:sz w:val="23"/>
          <w:szCs w:val="23"/>
        </w:rPr>
      </w:pPr>
    </w:p>
    <w:p w:rsidR="00DA6118" w:rsidRDefault="009E1D3D" w:rsidP="00DA6118">
      <w:pPr>
        <w:pStyle w:val="Default"/>
        <w:jc w:val="both"/>
        <w:rPr>
          <w:sz w:val="23"/>
          <w:szCs w:val="23"/>
        </w:rPr>
      </w:pPr>
      <w:r>
        <w:rPr>
          <w:sz w:val="23"/>
          <w:szCs w:val="23"/>
        </w:rPr>
        <w:t>8. </w:t>
      </w:r>
      <w:r w:rsidR="00DA6118">
        <w:rPr>
          <w:sz w:val="23"/>
          <w:szCs w:val="23"/>
        </w:rPr>
        <w:t xml:space="preserve"> </w:t>
      </w:r>
      <w:r w:rsidR="00E57FF6" w:rsidRPr="00E57FF6">
        <w:rPr>
          <w:sz w:val="23"/>
          <w:szCs w:val="23"/>
        </w:rPr>
        <w:t>Контрагент осы Сыбайлас жемқорлыққа қарсы ескерту талаптарының нақты немесе ықтимал бұзылуы жағдайында адал ниетпен көмек пен жәрдем көрсетуге міндеттенеді.</w:t>
      </w:r>
    </w:p>
    <w:p w:rsidR="00F86E7B" w:rsidRDefault="00F86E7B" w:rsidP="00DA6118">
      <w:pPr>
        <w:pStyle w:val="Default"/>
        <w:jc w:val="both"/>
        <w:rPr>
          <w:sz w:val="23"/>
          <w:szCs w:val="23"/>
        </w:rPr>
      </w:pPr>
    </w:p>
    <w:p w:rsidR="00C14E70" w:rsidRDefault="009E1D3D" w:rsidP="00C14E70">
      <w:pPr>
        <w:pStyle w:val="Default"/>
        <w:jc w:val="both"/>
        <w:rPr>
          <w:sz w:val="23"/>
          <w:szCs w:val="23"/>
        </w:rPr>
      </w:pPr>
      <w:r>
        <w:rPr>
          <w:sz w:val="23"/>
          <w:szCs w:val="23"/>
        </w:rPr>
        <w:t>9</w:t>
      </w:r>
      <w:r w:rsidR="00DA6118">
        <w:rPr>
          <w:sz w:val="23"/>
          <w:szCs w:val="23"/>
        </w:rPr>
        <w:t xml:space="preserve">. </w:t>
      </w:r>
      <w:r w:rsidR="00E57FF6" w:rsidRPr="00E57FF6">
        <w:rPr>
          <w:sz w:val="23"/>
          <w:szCs w:val="23"/>
        </w:rPr>
        <w:t>Талаптардың бұзылу жағдайлары туралы хабарлау үшін Контрагент «Самұрық-Қазына» АҚ-ның «Жедел желісін» пайдалануға міндетті, ол туралы ақпарат «КазРосГаз» ЖШС-нің ресми веб-сайтында орналасты</w:t>
      </w:r>
      <w:bookmarkStart w:id="0" w:name="_GoBack"/>
      <w:bookmarkEnd w:id="0"/>
      <w:r w:rsidR="00E57FF6" w:rsidRPr="00E57FF6">
        <w:rPr>
          <w:sz w:val="23"/>
          <w:szCs w:val="23"/>
        </w:rPr>
        <w:t>рылған.</w:t>
      </w:r>
    </w:p>
    <w:p w:rsidR="004E54B3" w:rsidRPr="00C14E70" w:rsidRDefault="00E57FF6" w:rsidP="00C14E70">
      <w:pPr>
        <w:pStyle w:val="Default"/>
        <w:jc w:val="both"/>
        <w:rPr>
          <w:sz w:val="23"/>
          <w:szCs w:val="23"/>
          <w:u w:val="single"/>
        </w:rPr>
      </w:pPr>
      <w:r w:rsidRPr="00E57FF6">
        <w:rPr>
          <w:bCs/>
          <w:i/>
          <w:iCs/>
          <w:sz w:val="23"/>
          <w:szCs w:val="23"/>
          <w:u w:val="single"/>
        </w:rPr>
        <w:t>Ескертпе:</w:t>
      </w:r>
      <w:r w:rsidRPr="00E57FF6">
        <w:rPr>
          <w:i/>
          <w:iCs/>
          <w:sz w:val="23"/>
          <w:szCs w:val="23"/>
          <w:u w:val="single"/>
        </w:rPr>
        <w:t xml:space="preserve"> Шарт тараптарының келісімі бойынша Сыбайлас жемқорлыққа қарсы ескерту нысанына өзгерістер және/немесе толықтырулар енгізуге жол беріледі.</w:t>
      </w:r>
    </w:p>
    <w:sectPr w:rsidR="004E54B3" w:rsidRPr="00C14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2C"/>
    <w:rsid w:val="00047409"/>
    <w:rsid w:val="001D433C"/>
    <w:rsid w:val="00363C09"/>
    <w:rsid w:val="0064342C"/>
    <w:rsid w:val="00731C49"/>
    <w:rsid w:val="009E1D3D"/>
    <w:rsid w:val="00B94D2D"/>
    <w:rsid w:val="00C14E70"/>
    <w:rsid w:val="00DA6118"/>
    <w:rsid w:val="00E57FF6"/>
    <w:rsid w:val="00F8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77CB"/>
  <w15:chartTrackingRefBased/>
  <w15:docId w15:val="{ADD8D482-8779-4ABB-A37F-2D79C834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A61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3078</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Aizhan A. Bexultanova</dc:creator>
  <cp:keywords/>
  <dc:description/>
  <cp:lastModifiedBy>%users%</cp:lastModifiedBy>
  <cp:revision>2</cp:revision>
  <dcterms:created xsi:type="dcterms:W3CDTF">2026-01-05T07:16:00Z</dcterms:created>
  <dcterms:modified xsi:type="dcterms:W3CDTF">2026-01-05T07:16:00Z</dcterms:modified>
</cp:coreProperties>
</file>